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46B8" w14:textId="77777777" w:rsidR="001E7CFE" w:rsidRPr="002B58FC" w:rsidRDefault="001E7CFE" w:rsidP="001E7CFE">
      <w:pPr>
        <w:jc w:val="center"/>
        <w:rPr>
          <w:rFonts w:ascii="Magneto" w:hAnsi="Magneto"/>
          <w:sz w:val="28"/>
          <w:szCs w:val="28"/>
        </w:rPr>
      </w:pPr>
      <w:r w:rsidRPr="002B58FC">
        <w:rPr>
          <w:rFonts w:ascii="Magneto" w:hAnsi="Magneto"/>
          <w:sz w:val="28"/>
          <w:szCs w:val="28"/>
        </w:rPr>
        <w:t>City of Cool Valley</w:t>
      </w:r>
    </w:p>
    <w:p w14:paraId="1DCBD67E" w14:textId="77777777" w:rsidR="001E7CFE" w:rsidRPr="002B58FC" w:rsidRDefault="001E7CFE" w:rsidP="001E7CFE">
      <w:pPr>
        <w:spacing w:after="0"/>
        <w:jc w:val="center"/>
        <w:rPr>
          <w:rFonts w:ascii="Tahoma" w:hAnsi="Tahoma" w:cs="Tahoma"/>
        </w:rPr>
      </w:pPr>
      <w:r w:rsidRPr="002B58FC">
        <w:rPr>
          <w:rFonts w:ascii="Tahoma" w:hAnsi="Tahoma" w:cs="Tahoma"/>
        </w:rPr>
        <w:t>100 Signal Hill Drive</w:t>
      </w:r>
    </w:p>
    <w:p w14:paraId="2FF052E0" w14:textId="77777777" w:rsidR="001E7CFE" w:rsidRPr="002B58FC" w:rsidRDefault="001E7CFE" w:rsidP="001E7CFE">
      <w:pPr>
        <w:spacing w:after="0"/>
        <w:jc w:val="center"/>
        <w:rPr>
          <w:rFonts w:ascii="Tahoma" w:hAnsi="Tahoma" w:cs="Tahoma"/>
        </w:rPr>
      </w:pPr>
      <w:r w:rsidRPr="002B58FC">
        <w:rPr>
          <w:rFonts w:ascii="Tahoma" w:hAnsi="Tahoma" w:cs="Tahoma"/>
        </w:rPr>
        <w:t>Cool Valley, MO 63121</w:t>
      </w:r>
    </w:p>
    <w:p w14:paraId="31A83092" w14:textId="77777777" w:rsidR="001E7CFE" w:rsidRPr="006916BE" w:rsidRDefault="001E7CFE" w:rsidP="001E7CFE">
      <w:pPr>
        <w:spacing w:after="0"/>
        <w:jc w:val="center"/>
        <w:rPr>
          <w:rFonts w:ascii="Tahoma" w:hAnsi="Tahoma" w:cs="Tahoma"/>
          <w:u w:val="single"/>
        </w:rPr>
      </w:pPr>
      <w:r w:rsidRPr="002B58FC">
        <w:rPr>
          <w:rFonts w:ascii="Tahoma" w:hAnsi="Tahoma" w:cs="Tahoma"/>
        </w:rPr>
        <w:t>Phone 314.521.3500 Fax 314.942.8701</w:t>
      </w:r>
    </w:p>
    <w:p w14:paraId="1C5C18AC" w14:textId="77777777" w:rsidR="001E7CFE" w:rsidRDefault="001E7CFE" w:rsidP="001E7CFE">
      <w:pPr>
        <w:spacing w:after="0"/>
        <w:jc w:val="center"/>
      </w:pPr>
      <w:r w:rsidRPr="002B58FC">
        <w:rPr>
          <w:rFonts w:ascii="Tahoma" w:hAnsi="Tahoma" w:cs="Tahoma"/>
        </w:rPr>
        <w:t>www.cityofcoolvalley.org</w:t>
      </w:r>
    </w:p>
    <w:p w14:paraId="0B03C1EF" w14:textId="77777777" w:rsidR="001E7CFE" w:rsidRDefault="001E7CFE"/>
    <w:p w14:paraId="083E81BE" w14:textId="142B4AD7" w:rsidR="001E7CFE" w:rsidRPr="006916BE" w:rsidRDefault="001E7CFE" w:rsidP="001E7CFE">
      <w:pPr>
        <w:jc w:val="center"/>
        <w:rPr>
          <w:rFonts w:ascii="Tahoma" w:hAnsi="Tahoma" w:cs="Tahoma"/>
          <w:b/>
          <w:bCs/>
          <w:sz w:val="40"/>
          <w:szCs w:val="40"/>
          <w:u w:val="thick"/>
        </w:rPr>
      </w:pPr>
      <w:r w:rsidRPr="006916BE">
        <w:rPr>
          <w:rFonts w:ascii="Tahoma" w:hAnsi="Tahoma" w:cs="Tahoma"/>
          <w:b/>
          <w:bCs/>
          <w:sz w:val="40"/>
          <w:szCs w:val="40"/>
          <w:u w:val="thick"/>
        </w:rPr>
        <w:t>NOTICE OF PUBLIC HEARING</w:t>
      </w:r>
    </w:p>
    <w:p w14:paraId="704CA36E" w14:textId="4A54B52E" w:rsidR="001E7CFE" w:rsidRDefault="001E7CFE">
      <w:r>
        <w:t xml:space="preserve">The </w:t>
      </w:r>
      <w:r>
        <w:t>Board of Alderpersons</w:t>
      </w:r>
      <w:r>
        <w:t xml:space="preserve"> </w:t>
      </w:r>
      <w:r w:rsidR="001662AA">
        <w:t>for the</w:t>
      </w:r>
      <w:r>
        <w:t xml:space="preserve"> City of </w:t>
      </w:r>
      <w:r w:rsidR="001662AA">
        <w:t>Cool Valley</w:t>
      </w:r>
      <w:r>
        <w:t xml:space="preserve"> will hold a public hearing at </w:t>
      </w:r>
      <w:r w:rsidR="001662AA">
        <w:t>7</w:t>
      </w:r>
      <w:r>
        <w:t>:30 p.m. on September 2</w:t>
      </w:r>
      <w:r w:rsidR="001662AA">
        <w:t>8</w:t>
      </w:r>
      <w:r>
        <w:t xml:space="preserve">, 2022, at City Hall, </w:t>
      </w:r>
      <w:r w:rsidR="001662AA">
        <w:t>100 Signal Hill Dr., Cool Valley, Missouri</w:t>
      </w:r>
      <w:r>
        <w:t>, for the purpose of setting a tax rate on all real, personal and other tangible property for the 2022 tax year. At this time, citizens may comment on the proposed 2022 property tax rate.</w:t>
      </w:r>
    </w:p>
    <w:p w14:paraId="336C1BBB" w14:textId="27907730" w:rsidR="001E7CFE" w:rsidRPr="001662AA" w:rsidRDefault="001E7CFE">
      <w:pPr>
        <w:rPr>
          <w:u w:val="single"/>
        </w:rPr>
      </w:pPr>
      <w:r w:rsidRPr="001662AA">
        <w:rPr>
          <w:u w:val="single"/>
        </w:rPr>
        <w:t xml:space="preserve"> Assessed Valuation  </w:t>
      </w:r>
      <w:r w:rsidR="001662AA">
        <w:rPr>
          <w:u w:val="single"/>
        </w:rPr>
        <w:t xml:space="preserve">   </w:t>
      </w:r>
      <w:r w:rsidR="001662AA">
        <w:tab/>
      </w:r>
      <w:r w:rsidR="001662AA">
        <w:tab/>
      </w:r>
      <w:r w:rsidR="001662AA">
        <w:tab/>
      </w:r>
      <w:r w:rsidR="001662AA">
        <w:tab/>
      </w:r>
      <w:r w:rsidR="001662AA">
        <w:tab/>
      </w:r>
      <w:r w:rsidR="001662AA">
        <w:tab/>
      </w:r>
      <w:r w:rsidR="001662AA" w:rsidRPr="001662AA">
        <w:rPr>
          <w:u w:val="single"/>
        </w:rPr>
        <w:t>2021</w:t>
      </w:r>
      <w:r w:rsidR="001662AA">
        <w:tab/>
      </w:r>
      <w:r w:rsidR="001662AA">
        <w:tab/>
      </w:r>
      <w:r w:rsidR="001662AA">
        <w:tab/>
      </w:r>
      <w:r w:rsidR="001662AA" w:rsidRPr="001662AA">
        <w:rPr>
          <w:u w:val="single"/>
        </w:rPr>
        <w:t>2022</w:t>
      </w:r>
    </w:p>
    <w:p w14:paraId="38803C45" w14:textId="77777777" w:rsidR="001E7CFE" w:rsidRDefault="001E7CFE">
      <w:r>
        <w:t xml:space="preserve">Real Estate </w:t>
      </w:r>
    </w:p>
    <w:p w14:paraId="2F66D116" w14:textId="67369530" w:rsidR="001E7CFE" w:rsidRDefault="001E7CFE" w:rsidP="00AD6DDF">
      <w:pPr>
        <w:spacing w:after="0"/>
        <w:ind w:left="720" w:firstLine="720"/>
      </w:pPr>
      <w:r>
        <w:t xml:space="preserve">Residential </w:t>
      </w:r>
      <w:r w:rsidR="001662AA">
        <w:tab/>
      </w:r>
      <w:r w:rsidR="006916BE">
        <w:tab/>
      </w:r>
      <w:r w:rsidR="00AD6DDF">
        <w:tab/>
      </w:r>
      <w:r w:rsidR="00AD6DDF">
        <w:tab/>
      </w:r>
      <w:r w:rsidR="00AD6DDF">
        <w:tab/>
        <w:t>6,389,060</w:t>
      </w:r>
      <w:r w:rsidR="006916BE">
        <w:tab/>
      </w:r>
      <w:r w:rsidR="006916BE">
        <w:tab/>
      </w:r>
      <w:r w:rsidR="00AD6DDF">
        <w:t>6,371,260</w:t>
      </w:r>
      <w:r w:rsidR="006916BE">
        <w:tab/>
      </w:r>
      <w:r w:rsidR="001662AA">
        <w:tab/>
      </w:r>
      <w:r>
        <w:t xml:space="preserve">Agricultural </w:t>
      </w:r>
      <w:r w:rsidR="00AD6DDF">
        <w:tab/>
      </w:r>
      <w:r w:rsidR="00AD6DDF">
        <w:tab/>
      </w:r>
      <w:r w:rsidR="00AD6DDF">
        <w:tab/>
      </w:r>
      <w:r w:rsidR="00AD6DDF">
        <w:tab/>
      </w:r>
      <w:r w:rsidR="00AD6DDF">
        <w:tab/>
        <w:t>0</w:t>
      </w:r>
      <w:r w:rsidR="00AD6DDF">
        <w:tab/>
      </w:r>
      <w:r w:rsidR="00AD6DDF">
        <w:tab/>
      </w:r>
      <w:r w:rsidR="00C022D5">
        <w:tab/>
      </w:r>
      <w:r w:rsidR="00AD6DDF">
        <w:t>0</w:t>
      </w:r>
    </w:p>
    <w:p w14:paraId="6202C468" w14:textId="7BA8740C" w:rsidR="001E7CFE" w:rsidRDefault="001E7CFE" w:rsidP="001662AA">
      <w:pPr>
        <w:spacing w:after="0"/>
        <w:ind w:left="720" w:firstLine="720"/>
      </w:pPr>
      <w:r>
        <w:t xml:space="preserve">Commercial </w:t>
      </w:r>
      <w:r w:rsidR="00AD6DDF">
        <w:tab/>
      </w:r>
      <w:r w:rsidR="00AD6DDF">
        <w:tab/>
      </w:r>
      <w:r w:rsidR="00AD6DDF">
        <w:tab/>
      </w:r>
      <w:r w:rsidR="00AD6DDF">
        <w:tab/>
      </w:r>
      <w:r w:rsidR="00AD6DDF">
        <w:tab/>
        <w:t>8,266,705</w:t>
      </w:r>
      <w:r w:rsidR="00AD6DDF">
        <w:tab/>
      </w:r>
      <w:r w:rsidR="00AD6DDF">
        <w:tab/>
        <w:t>7,</w:t>
      </w:r>
      <w:r w:rsidR="00C022D5">
        <w:t>661,869</w:t>
      </w:r>
    </w:p>
    <w:p w14:paraId="69F7E3BB" w14:textId="058169F0" w:rsidR="001E7CFE" w:rsidRDefault="001E7CFE">
      <w:r>
        <w:t xml:space="preserve">Personal Property </w:t>
      </w:r>
      <w:r w:rsidR="00AD6DDF">
        <w:tab/>
      </w:r>
      <w:r w:rsidR="00AD6DDF">
        <w:tab/>
      </w:r>
      <w:r w:rsidR="00AD6DDF">
        <w:tab/>
      </w:r>
      <w:r w:rsidR="00AD6DDF">
        <w:tab/>
      </w:r>
      <w:r w:rsidR="00AD6DDF">
        <w:tab/>
      </w:r>
      <w:r w:rsidR="00AD6DDF">
        <w:tab/>
        <w:t>1,736,286</w:t>
      </w:r>
      <w:r w:rsidR="00C022D5">
        <w:tab/>
      </w:r>
      <w:r w:rsidR="00C022D5">
        <w:tab/>
        <w:t>2,367,543</w:t>
      </w:r>
    </w:p>
    <w:p w14:paraId="200A7C70" w14:textId="77777777" w:rsidR="001E7CFE" w:rsidRPr="001662AA" w:rsidRDefault="001E7CFE">
      <w:pPr>
        <w:rPr>
          <w:u w:val="single"/>
        </w:rPr>
      </w:pPr>
      <w:r w:rsidRPr="001662AA">
        <w:rPr>
          <w:u w:val="single"/>
        </w:rPr>
        <w:t xml:space="preserve">Proposed Tax Rates for General Revenue: </w:t>
      </w:r>
    </w:p>
    <w:p w14:paraId="3F8B1E56" w14:textId="0B5A9ED5" w:rsidR="001E7CFE" w:rsidRDefault="001E7CFE" w:rsidP="001662AA">
      <w:pPr>
        <w:spacing w:after="0"/>
      </w:pPr>
      <w:r>
        <w:t xml:space="preserve">Residential Real Estate: </w:t>
      </w:r>
      <w:r w:rsidR="006916BE">
        <w:tab/>
      </w:r>
      <w:r w:rsidR="006916BE">
        <w:tab/>
        <w:t>0.3500</w:t>
      </w:r>
    </w:p>
    <w:p w14:paraId="3E06AEC3" w14:textId="198A8943" w:rsidR="001E7CFE" w:rsidRDefault="001E7CFE" w:rsidP="001662AA">
      <w:pPr>
        <w:spacing w:after="0"/>
      </w:pPr>
      <w:r>
        <w:t xml:space="preserve">Commercial Real Estate: </w:t>
      </w:r>
      <w:r w:rsidR="006916BE">
        <w:tab/>
        <w:t>0.3500</w:t>
      </w:r>
    </w:p>
    <w:p w14:paraId="2B88301E" w14:textId="2DE89D3B" w:rsidR="001E7CFE" w:rsidRDefault="001E7CFE" w:rsidP="001662AA">
      <w:pPr>
        <w:spacing w:after="0"/>
      </w:pPr>
      <w:r>
        <w:t xml:space="preserve">Personal Property: </w:t>
      </w:r>
      <w:r w:rsidR="006916BE">
        <w:tab/>
      </w:r>
      <w:r w:rsidR="006916BE">
        <w:tab/>
      </w:r>
      <w:r w:rsidR="00AD6DDF">
        <w:t>0.1650</w:t>
      </w:r>
    </w:p>
    <w:p w14:paraId="449F55FC" w14:textId="77777777" w:rsidR="001662AA" w:rsidRDefault="001662AA"/>
    <w:p w14:paraId="7297DB8A" w14:textId="5F8340CD" w:rsidR="00474C16" w:rsidRDefault="001E7CFE">
      <w:r w:rsidRPr="001662AA">
        <w:rPr>
          <w:u w:val="single"/>
        </w:rPr>
        <w:t xml:space="preserve">Revenue Estimate: </w:t>
      </w:r>
      <w:r w:rsidR="00E67F78">
        <w:rPr>
          <w:u w:val="single"/>
        </w:rPr>
        <w:t xml:space="preserve"> </w:t>
      </w:r>
      <w:r w:rsidR="00E67F78">
        <w:tab/>
      </w:r>
      <w:r>
        <w:t xml:space="preserve">$ </w:t>
      </w:r>
      <w:r w:rsidR="00EF4552">
        <w:t>35,836.16 Real Estate</w:t>
      </w:r>
    </w:p>
    <w:p w14:paraId="1526BBA7" w14:textId="4ECA81F8" w:rsidR="00EF4552" w:rsidRDefault="00EF4552">
      <w:r>
        <w:tab/>
      </w:r>
      <w:r>
        <w:tab/>
      </w:r>
      <w:r w:rsidR="00E67F78">
        <w:tab/>
      </w:r>
      <w:r>
        <w:t xml:space="preserve">$1911.10 Personal </w:t>
      </w:r>
    </w:p>
    <w:p w14:paraId="3A86318F" w14:textId="2879947F" w:rsidR="008B4795" w:rsidRDefault="001E7CFE">
      <w:r>
        <w:t>The Revenue Increase between 2021 and 2022 is estimated to be $</w:t>
      </w:r>
      <w:r w:rsidR="00E67F78">
        <w:t>14,599.00</w:t>
      </w:r>
      <w:r>
        <w:t xml:space="preserve"> / approximately </w:t>
      </w:r>
      <w:r w:rsidR="00E67F78">
        <w:t>38</w:t>
      </w:r>
      <w:r>
        <w:t>%</w:t>
      </w:r>
    </w:p>
    <w:sectPr w:rsidR="008B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FE"/>
    <w:rsid w:val="001441FF"/>
    <w:rsid w:val="001662AA"/>
    <w:rsid w:val="001E7CFE"/>
    <w:rsid w:val="00474C16"/>
    <w:rsid w:val="004A1A50"/>
    <w:rsid w:val="006916BE"/>
    <w:rsid w:val="00784FE8"/>
    <w:rsid w:val="00AD6DDF"/>
    <w:rsid w:val="00C022D5"/>
    <w:rsid w:val="00E67F78"/>
    <w:rsid w:val="00EF4552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BC7B"/>
  <w15:chartTrackingRefBased/>
  <w15:docId w15:val="{58BA7FFF-E276-4412-A70E-7686C55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Wallace</dc:creator>
  <cp:keywords/>
  <dc:description/>
  <cp:lastModifiedBy>Cheryl Wallace</cp:lastModifiedBy>
  <cp:revision>2</cp:revision>
  <dcterms:created xsi:type="dcterms:W3CDTF">2022-09-21T13:28:00Z</dcterms:created>
  <dcterms:modified xsi:type="dcterms:W3CDTF">2022-09-21T14:54:00Z</dcterms:modified>
</cp:coreProperties>
</file>